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D6923" w14:textId="1B108BAB" w:rsidR="00421576" w:rsidRPr="003104FC" w:rsidRDefault="00421576" w:rsidP="003104FC">
      <w:pPr>
        <w:rPr>
          <w:b/>
          <w:bCs/>
        </w:rPr>
      </w:pPr>
      <w:r w:rsidRPr="003104FC">
        <w:rPr>
          <w:b/>
          <w:bCs/>
        </w:rPr>
        <w:t>Informacja o działalności Centrum Kształcenia Zawodowego i Ustawicznego Województwa Śląskiego w</w:t>
      </w:r>
      <w:r w:rsidR="008F3FA4" w:rsidRPr="003104FC">
        <w:rPr>
          <w:b/>
          <w:bCs/>
        </w:rPr>
        <w:t> </w:t>
      </w:r>
      <w:r w:rsidRPr="003104FC">
        <w:rPr>
          <w:b/>
          <w:bCs/>
        </w:rPr>
        <w:t>Katowicach w tekście odczytywalnym maszynowo</w:t>
      </w:r>
    </w:p>
    <w:p w14:paraId="78F73DB3" w14:textId="6D6267E9" w:rsidR="00421576" w:rsidRDefault="00CD17E1" w:rsidP="00E80B2C">
      <w:r w:rsidRPr="00CD17E1">
        <w:t>Centrum Kształcenia Zawodowego i Ustawicznego Województwa Śląskiego w</w:t>
      </w:r>
      <w:r w:rsidR="000F7FE3">
        <w:t> </w:t>
      </w:r>
      <w:r w:rsidRPr="00CD17E1">
        <w:t>Katowicach (zwane dalej „Centrum”) jest publiczną jednostką oświatową województwa śląskiego, zlokalizowaną w budynku przy ulicy Wiertniczej 3 w</w:t>
      </w:r>
      <w:r w:rsidR="00E01A48">
        <w:t> </w:t>
      </w:r>
      <w:r w:rsidRPr="00CD17E1">
        <w:t>Katowicach.</w:t>
      </w:r>
    </w:p>
    <w:p w14:paraId="40070200" w14:textId="77777777" w:rsidR="00421576" w:rsidRPr="003104FC" w:rsidRDefault="00421576" w:rsidP="003104FC">
      <w:pPr>
        <w:rPr>
          <w:b/>
          <w:bCs/>
        </w:rPr>
      </w:pPr>
      <w:r w:rsidRPr="003104FC">
        <w:rPr>
          <w:b/>
          <w:bCs/>
        </w:rPr>
        <w:t>W skład Centrum wchodzą:</w:t>
      </w:r>
    </w:p>
    <w:p w14:paraId="67E48B25" w14:textId="4414A905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Medyczna Szkoła Policealna Województwa Śląskiego im. Zofii Szlenkierówny w</w:t>
      </w:r>
      <w:r w:rsidR="001107F1">
        <w:t> </w:t>
      </w:r>
      <w:r>
        <w:t xml:space="preserve">Katowicach, </w:t>
      </w:r>
    </w:p>
    <w:p w14:paraId="45BAFFC7" w14:textId="3D103B1E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Szkoła Policealna w Katowicach.</w:t>
      </w:r>
    </w:p>
    <w:p w14:paraId="31F3605E" w14:textId="77777777" w:rsidR="00421576" w:rsidRPr="003104FC" w:rsidRDefault="00421576" w:rsidP="003104FC">
      <w:pPr>
        <w:rPr>
          <w:b/>
          <w:bCs/>
        </w:rPr>
      </w:pPr>
      <w:r w:rsidRPr="003104FC">
        <w:rPr>
          <w:b/>
          <w:bCs/>
        </w:rPr>
        <w:t>Czym zajmuje się Centrum Kształcenia Zawodowego i Ustawicznego Województwa Śląskiego w Katowicach?</w:t>
      </w:r>
    </w:p>
    <w:p w14:paraId="60C4BF47" w14:textId="75490FF4" w:rsidR="00421576" w:rsidRDefault="00421576" w:rsidP="00C35F69">
      <w:r>
        <w:t>Głównym zadaniem Centrum jest kształcenie w następujących zawodach z</w:t>
      </w:r>
      <w:r w:rsidR="001C45DF">
        <w:t> </w:t>
      </w:r>
      <w:r>
        <w:t>branży opieki zdrowotnej oraz fryzjersko-kosmetycznej:</w:t>
      </w:r>
    </w:p>
    <w:p w14:paraId="76EAEB6B" w14:textId="29687E89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technik masażysta</w:t>
      </w:r>
      <w:r w:rsidR="00B34FC9">
        <w:t>,</w:t>
      </w:r>
      <w:r>
        <w:t xml:space="preserve"> o dwuletnim cyklu kształcenia,</w:t>
      </w:r>
    </w:p>
    <w:p w14:paraId="2D5665E7" w14:textId="28CB2942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technik elektroradiolog</w:t>
      </w:r>
      <w:r w:rsidR="00B34FC9">
        <w:t>,</w:t>
      </w:r>
      <w:r>
        <w:t xml:space="preserve"> o dwuipółletnim cyklu kształcenia,</w:t>
      </w:r>
    </w:p>
    <w:p w14:paraId="66901679" w14:textId="14FA9A80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technik farmaceutyczny</w:t>
      </w:r>
      <w:r w:rsidR="00B34FC9">
        <w:t>,</w:t>
      </w:r>
      <w:r>
        <w:t xml:space="preserve"> o dwuipółletnim cyklu kształcenia,</w:t>
      </w:r>
    </w:p>
    <w:p w14:paraId="40BB0BB4" w14:textId="6D05EBF3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higienistka stomatologiczna</w:t>
      </w:r>
      <w:r w:rsidR="00B34FC9">
        <w:t>,</w:t>
      </w:r>
      <w:r>
        <w:t xml:space="preserve"> o dwuletnim cyklu kształcenia,</w:t>
      </w:r>
    </w:p>
    <w:p w14:paraId="62BCD9DF" w14:textId="1739C61C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technik dentystyczny</w:t>
      </w:r>
      <w:r w:rsidR="00B34FC9">
        <w:t>,</w:t>
      </w:r>
      <w:r>
        <w:t xml:space="preserve"> o dwuipółletnim cyklu kształcenia,</w:t>
      </w:r>
    </w:p>
    <w:p w14:paraId="01FF25EB" w14:textId="1E71EB54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technik sterylizacji medycznej</w:t>
      </w:r>
      <w:r w:rsidR="00B34FC9">
        <w:t>,</w:t>
      </w:r>
      <w:r>
        <w:t xml:space="preserve"> o rocznym cyklu kształcenia,</w:t>
      </w:r>
    </w:p>
    <w:p w14:paraId="345E5D0C" w14:textId="135DB01D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opiekun medyczny</w:t>
      </w:r>
      <w:r w:rsidR="00B34FC9">
        <w:t>,</w:t>
      </w:r>
      <w:r>
        <w:t xml:space="preserve"> o półtorarocznym cyklu kształcenia,</w:t>
      </w:r>
    </w:p>
    <w:p w14:paraId="23246370" w14:textId="0C39FDAA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protetyk słuchu</w:t>
      </w:r>
      <w:r w:rsidR="00B34FC9">
        <w:t>,</w:t>
      </w:r>
      <w:r>
        <w:t xml:space="preserve"> o dwuletnim cyklu kształcenia,</w:t>
      </w:r>
    </w:p>
    <w:p w14:paraId="46079482" w14:textId="27C50DEB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technik usług kosmetycznych</w:t>
      </w:r>
      <w:r w:rsidR="00B34FC9">
        <w:t>,</w:t>
      </w:r>
      <w:r>
        <w:t xml:space="preserve"> o dwuletnim cyklu kształcenia.</w:t>
      </w:r>
    </w:p>
    <w:p w14:paraId="2BD90A62" w14:textId="22CEE185" w:rsidR="00421576" w:rsidRDefault="00421576" w:rsidP="00421576">
      <w:r>
        <w:t>Kształcenie w Centrum odbywa się w formie dziennej, stacjonarnej i zaocznej, a nauka jest całkowicie bezpłatna. Oferta edukacyjna skierowana jest do wszystkich osób dorosłych, które ukończyły szkołę średnią, niezależnie od wieku - matura nie jest wymagana. Rekrutacja prowadzona jest przez cały rok, zarówno na semestr wiosenny, jak i jesienny. O przyjęciu do Centrum decyduje kolejność zgłoszeń oraz złożenie kompletu wymaganych dokumentów.</w:t>
      </w:r>
    </w:p>
    <w:p w14:paraId="40700C32" w14:textId="77777777" w:rsidR="00421576" w:rsidRDefault="00421576" w:rsidP="00421576">
      <w:r>
        <w:t>Bazę dydaktyczną stanowią sale wykładowe, profesjonalnie wyposażone pracownie specjalistyczne znajdujące się w Centrum, a także placówki zewnętrzne w których odbywa się praktyczna nauka zawodu. Są to przede wszystkim renomowane placówki medyczne: szpitale, przychodnie, gabinety i kliniki stomatologiczne, a także salony kosmetyczne zlokalizowane w Aglomeracji Śląskiej. W budynku Centrum znajduje się również biblioteka wraz z czytelnią, zaplecze sportowe (sala gimnastyczna, siłownia, basen), a także kuchnia wraz ze stołówką.</w:t>
      </w:r>
    </w:p>
    <w:p w14:paraId="2590B5A7" w14:textId="77777777" w:rsidR="00421576" w:rsidRPr="003104FC" w:rsidRDefault="00421576" w:rsidP="003104FC">
      <w:r w:rsidRPr="003104FC">
        <w:t>Kontakt: Informacja dla osób ze szczególnymi potrzebami:</w:t>
      </w:r>
    </w:p>
    <w:p w14:paraId="3B959931" w14:textId="77777777" w:rsidR="00421576" w:rsidRDefault="00421576" w:rsidP="00421576">
      <w:r>
        <w:lastRenderedPageBreak/>
        <w:t>Osoby ze szczególnymi potrzebami mogą skontaktować się z Centrum w następujący sposób:</w:t>
      </w:r>
    </w:p>
    <w:p w14:paraId="7522B840" w14:textId="253AF16A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odwiedzić placówkę osobiście lub przez upoważnioną osobę,</w:t>
      </w:r>
    </w:p>
    <w:p w14:paraId="50036C14" w14:textId="4178B4B2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zadzwonić pod numer: 32 256 61 00 lub 533 674 676,</w:t>
      </w:r>
    </w:p>
    <w:p w14:paraId="2E562CC9" w14:textId="175C7E3E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wysłać SMS pod numer: 533 674 676,</w:t>
      </w:r>
    </w:p>
    <w:p w14:paraId="3B00D59D" w14:textId="1DA5E727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 xml:space="preserve">napisać i wysłać wiadomość </w:t>
      </w:r>
      <w:r w:rsidR="00446C59">
        <w:t>mejl</w:t>
      </w:r>
      <w:r>
        <w:t xml:space="preserve"> na adres: sekretariat@ckziu.katowice.pl,</w:t>
      </w:r>
    </w:p>
    <w:p w14:paraId="2A0FC386" w14:textId="01EB9890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napisać pismo i złożyć je w sekretariacie Centrum lub wysłać na adres: Centrum Kształcenia Zawodowego i Ustawicznego Województwa Śląskiego w</w:t>
      </w:r>
      <w:r w:rsidR="003B7CE6">
        <w:t> </w:t>
      </w:r>
      <w:r>
        <w:t>Katowicach, ul. Wiertnicza 3, 40-304 Katowice.</w:t>
      </w:r>
    </w:p>
    <w:p w14:paraId="39CCBD34" w14:textId="29A440FD" w:rsidR="00421576" w:rsidRDefault="00421576" w:rsidP="00421576">
      <w:r>
        <w:t>Sekretariat Centrum jest czynny od poniedziałku do piątku w godzinach od 8:00 do 16:00.</w:t>
      </w:r>
    </w:p>
    <w:p w14:paraId="7E833F57" w14:textId="77777777" w:rsidR="00421576" w:rsidRPr="003104FC" w:rsidRDefault="00421576" w:rsidP="003104FC">
      <w:pPr>
        <w:rPr>
          <w:b/>
          <w:bCs/>
        </w:rPr>
      </w:pPr>
      <w:r w:rsidRPr="003104FC">
        <w:rPr>
          <w:b/>
          <w:bCs/>
        </w:rPr>
        <w:t xml:space="preserve">Informacja dla osób słabosłyszących lub niesłyszących </w:t>
      </w:r>
    </w:p>
    <w:p w14:paraId="0C21E971" w14:textId="1CFA28DF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Centrum zapewnia kontakt z tłumaczem języka migowego na miejscu w ciągu 1</w:t>
      </w:r>
      <w:r w:rsidR="001107F1">
        <w:t> </w:t>
      </w:r>
      <w:r>
        <w:t>dnia roboczego od dnia zgłoszenia potrzeby skorzystania z takiej usługi. Zgłoszenia można dokonać za pomocą formularza dostępnego na stronie internetowej https://ckzukatowice-bip.slaskie.pl/jezyk-migowy.html.</w:t>
      </w:r>
    </w:p>
    <w:p w14:paraId="0C0538D8" w14:textId="3A0A7018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Osoby słabosłyszące i niesłyszące mogą skorzystać z urządzenia wspomagającego słyszenie oraz pętli indukcyjnej, które znajdują się na portierni.</w:t>
      </w:r>
    </w:p>
    <w:p w14:paraId="3F627110" w14:textId="77777777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Informacje dla osób niewidomych</w:t>
      </w:r>
    </w:p>
    <w:p w14:paraId="3E984E4D" w14:textId="0961A365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Do budynku Centrum i wszystkich jego pomieszczeń można wejść z psem asystującym i psem przewodnikiem.</w:t>
      </w:r>
    </w:p>
    <w:p w14:paraId="7400B17E" w14:textId="5E40794C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Jednostka nie zapewnia informacji o rozmieszczeniu pomieszczeń w formie wizualnej i dotykowej. Informacje te są przekazywane osobom niewidomych i</w:t>
      </w:r>
      <w:r w:rsidR="00573E6A">
        <w:t> </w:t>
      </w:r>
      <w:r>
        <w:t>słabowidzących przez pracownika portierni, która znajduje się w</w:t>
      </w:r>
      <w:r w:rsidR="00FD1628">
        <w:t> </w:t>
      </w:r>
      <w:r>
        <w:t>bezpośredniej bliskości od wejścia do budynku.</w:t>
      </w:r>
    </w:p>
    <w:p w14:paraId="59A62097" w14:textId="77777777" w:rsidR="00421576" w:rsidRPr="003104FC" w:rsidRDefault="00421576" w:rsidP="003104FC">
      <w:pPr>
        <w:rPr>
          <w:b/>
          <w:bCs/>
        </w:rPr>
      </w:pPr>
      <w:r w:rsidRPr="003104FC">
        <w:rPr>
          <w:b/>
          <w:bCs/>
        </w:rPr>
        <w:t>Informacje dla osób z niepełnosprawnością ruchową</w:t>
      </w:r>
    </w:p>
    <w:p w14:paraId="553D1766" w14:textId="3EF67613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Na dziedzińcu Centrum znajduje się bezpłatny parking.</w:t>
      </w:r>
    </w:p>
    <w:p w14:paraId="23B77607" w14:textId="60ED3210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Nie ma wyznaczonych miejsc parkingowych dla osób niepełnosprawnych.</w:t>
      </w:r>
    </w:p>
    <w:p w14:paraId="5037B971" w14:textId="0A293A97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Istnieje możliwość zabezpieczenia miejsca dla osób niepełnosprawnych, po</w:t>
      </w:r>
      <w:r w:rsidR="005E6C7A">
        <w:t> </w:t>
      </w:r>
      <w:r>
        <w:t>uprzednim powiadomieniu o takiej potrzebie koordynatora do spraw dostępności. Miejsce zostanie zapewnione przy wejściu alternatywnym na parter budynku.</w:t>
      </w:r>
    </w:p>
    <w:p w14:paraId="04D20829" w14:textId="522E37B3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Do wejścia głównego prowadzą 3 schody. Nie ma możliwości skorzystania z</w:t>
      </w:r>
      <w:r w:rsidR="00682931">
        <w:t> </w:t>
      </w:r>
      <w:r>
        <w:t xml:space="preserve">rampy ani platformy </w:t>
      </w:r>
      <w:proofErr w:type="spellStart"/>
      <w:r>
        <w:t>przyschodowej</w:t>
      </w:r>
      <w:proofErr w:type="spellEnd"/>
      <w:r>
        <w:t xml:space="preserve">. </w:t>
      </w:r>
    </w:p>
    <w:p w14:paraId="088FB3C9" w14:textId="5E3AA130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Dla osób niepełnosprawnych z ograniczoną mobilnością dostępne jest wejście alternatywne, przed którym znajduje się pochylnia zaopatrzona w</w:t>
      </w:r>
      <w:r w:rsidR="00682931">
        <w:t> </w:t>
      </w:r>
      <w:r>
        <w:t xml:space="preserve">poręcz. Drzwi otwiera pracownik portierni po naciśnięciu dzwonka umieszczonego </w:t>
      </w:r>
      <w:r>
        <w:lastRenderedPageBreak/>
        <w:t>bezpośrednio przy drzwiach. Tą drogą można się przemieścić na parter budynku, gdzie znajduje się część pomieszczeń w tym portiernia oraz sekretariat.</w:t>
      </w:r>
    </w:p>
    <w:p w14:paraId="0BF0E3EA" w14:textId="42995EF4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 xml:space="preserve">Pomieszczenia w budynku rozmieszczone są na czterech kondygnacjach. Różnice poziomów można pokonać wyłącznie schodami. </w:t>
      </w:r>
    </w:p>
    <w:p w14:paraId="33643CD5" w14:textId="1F569655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 xml:space="preserve">Budynek nie posiada windy. </w:t>
      </w:r>
    </w:p>
    <w:p w14:paraId="277E9365" w14:textId="7D0D5F42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Przy schodach znajduje się poręcz, a stopnie są oznaczone kontrastowo na początku i końcu biegu.</w:t>
      </w:r>
    </w:p>
    <w:p w14:paraId="3DE93F44" w14:textId="2919E655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Poziome przestrzenie komunikacyjne na poszczególnych kondygnacjach są wolne od barier architektonicznych, które mogłyby utrudniać swobodne poruszanie się osobom z niepełnosprawnościami.</w:t>
      </w:r>
    </w:p>
    <w:p w14:paraId="382CE8AC" w14:textId="17E5DF45" w:rsidR="00421576" w:rsidRDefault="00421576" w:rsidP="001107F1">
      <w:pPr>
        <w:pStyle w:val="Akapitzlist"/>
        <w:numPr>
          <w:ilvl w:val="0"/>
          <w:numId w:val="2"/>
        </w:numPr>
        <w:ind w:left="709" w:hanging="349"/>
      </w:pPr>
      <w:r>
        <w:t>Na parterze budynku znajduje się toaleta dostępna dla osób z niepełnosprawnością.</w:t>
      </w:r>
    </w:p>
    <w:p w14:paraId="64C40BD2" w14:textId="3F9F8548" w:rsidR="003C4A78" w:rsidRDefault="00421576">
      <w:r>
        <w:t xml:space="preserve">Wszystkie informacje o Centrum, w tym numery do wszystkich pracowników administracji Centrum można znaleźć na stronach internetowych: </w:t>
      </w:r>
      <w:r w:rsidR="003D287F" w:rsidRPr="003D287F">
        <w:t>https://medyk.katowice.pl/kontakt</w:t>
      </w:r>
      <w:r>
        <w:t xml:space="preserve"> </w:t>
      </w:r>
      <w:r w:rsidR="005D6370">
        <w:br/>
      </w:r>
      <w:r w:rsidR="005D6370" w:rsidRPr="005D6370">
        <w:t>https://ckzukatowice-bip.slaskie.pl/kontakt.html</w:t>
      </w:r>
    </w:p>
    <w:sectPr w:rsidR="003C4A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503E4"/>
    <w:multiLevelType w:val="hybridMultilevel"/>
    <w:tmpl w:val="03C85E60"/>
    <w:lvl w:ilvl="0" w:tplc="B4EC7804"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565DAB"/>
    <w:multiLevelType w:val="hybridMultilevel"/>
    <w:tmpl w:val="5F8869D6"/>
    <w:lvl w:ilvl="0" w:tplc="B4EC7804"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176442"/>
    <w:multiLevelType w:val="hybridMultilevel"/>
    <w:tmpl w:val="932CA65A"/>
    <w:lvl w:ilvl="0" w:tplc="B4EC7804"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CF3C64"/>
    <w:multiLevelType w:val="hybridMultilevel"/>
    <w:tmpl w:val="09204F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467114"/>
    <w:multiLevelType w:val="hybridMultilevel"/>
    <w:tmpl w:val="CD968084"/>
    <w:lvl w:ilvl="0" w:tplc="B4EC7804"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5021D8"/>
    <w:multiLevelType w:val="hybridMultilevel"/>
    <w:tmpl w:val="0B2E2F10"/>
    <w:lvl w:ilvl="0" w:tplc="B4EC7804"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7347380">
    <w:abstractNumId w:val="3"/>
  </w:num>
  <w:num w:numId="2" w16cid:durableId="1571572262">
    <w:abstractNumId w:val="2"/>
  </w:num>
  <w:num w:numId="3" w16cid:durableId="830605572">
    <w:abstractNumId w:val="0"/>
  </w:num>
  <w:num w:numId="4" w16cid:durableId="2104181511">
    <w:abstractNumId w:val="1"/>
  </w:num>
  <w:num w:numId="5" w16cid:durableId="1977828836">
    <w:abstractNumId w:val="5"/>
  </w:num>
  <w:num w:numId="6" w16cid:durableId="4002548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A78"/>
    <w:rsid w:val="00065E5C"/>
    <w:rsid w:val="00084728"/>
    <w:rsid w:val="000B70D3"/>
    <w:rsid w:val="000E5E1C"/>
    <w:rsid w:val="000F7FE3"/>
    <w:rsid w:val="001107F1"/>
    <w:rsid w:val="00197A22"/>
    <w:rsid w:val="001C45DF"/>
    <w:rsid w:val="0027050C"/>
    <w:rsid w:val="002924CF"/>
    <w:rsid w:val="002E7BD6"/>
    <w:rsid w:val="002F3DC1"/>
    <w:rsid w:val="003104FC"/>
    <w:rsid w:val="00386F94"/>
    <w:rsid w:val="00387998"/>
    <w:rsid w:val="003B7CE6"/>
    <w:rsid w:val="003C4A78"/>
    <w:rsid w:val="003D287F"/>
    <w:rsid w:val="003E1782"/>
    <w:rsid w:val="00421576"/>
    <w:rsid w:val="00422E22"/>
    <w:rsid w:val="00446C59"/>
    <w:rsid w:val="00454B4B"/>
    <w:rsid w:val="0047386B"/>
    <w:rsid w:val="004C048F"/>
    <w:rsid w:val="004C565D"/>
    <w:rsid w:val="005473DB"/>
    <w:rsid w:val="00573E6A"/>
    <w:rsid w:val="005C6A29"/>
    <w:rsid w:val="005D6370"/>
    <w:rsid w:val="005E6C7A"/>
    <w:rsid w:val="005F1B9D"/>
    <w:rsid w:val="00606C58"/>
    <w:rsid w:val="006275B6"/>
    <w:rsid w:val="00682931"/>
    <w:rsid w:val="006E0526"/>
    <w:rsid w:val="0071546A"/>
    <w:rsid w:val="007B447B"/>
    <w:rsid w:val="00876493"/>
    <w:rsid w:val="0088394B"/>
    <w:rsid w:val="008F3FA4"/>
    <w:rsid w:val="009736E8"/>
    <w:rsid w:val="0099168D"/>
    <w:rsid w:val="009B5AF5"/>
    <w:rsid w:val="00A27A4D"/>
    <w:rsid w:val="00A72E69"/>
    <w:rsid w:val="00AA1ABB"/>
    <w:rsid w:val="00B34FC9"/>
    <w:rsid w:val="00C35F69"/>
    <w:rsid w:val="00C5051B"/>
    <w:rsid w:val="00C648E4"/>
    <w:rsid w:val="00CD17E1"/>
    <w:rsid w:val="00CD3F0C"/>
    <w:rsid w:val="00D703DE"/>
    <w:rsid w:val="00E01A48"/>
    <w:rsid w:val="00E156EE"/>
    <w:rsid w:val="00E319E6"/>
    <w:rsid w:val="00E466A2"/>
    <w:rsid w:val="00E80B2C"/>
    <w:rsid w:val="00EB2476"/>
    <w:rsid w:val="00EF3050"/>
    <w:rsid w:val="00F2244C"/>
    <w:rsid w:val="00F6161C"/>
    <w:rsid w:val="00FC4CAC"/>
    <w:rsid w:val="00FD1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752D9"/>
  <w15:chartTrackingRefBased/>
  <w15:docId w15:val="{42260BCF-62F1-448D-9CFB-447214663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C4A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C4A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C4A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C4A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C4A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C4A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C4A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C4A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C4A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C4A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3C4A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3C4A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C4A7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C4A7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C4A7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C4A7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C4A7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C4A7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C4A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C4A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C4A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C4A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C4A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C4A7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C4A7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C4A7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C4A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C4A7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C4A78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3D287F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D28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761</Words>
  <Characters>4569</Characters>
  <Application>Microsoft Office Word</Application>
  <DocSecurity>0</DocSecurity>
  <Lines>38</Lines>
  <Paragraphs>10</Paragraphs>
  <ScaleCrop>false</ScaleCrop>
  <Company/>
  <LinksUpToDate>false</LinksUpToDate>
  <CharactersWithSpaces>5320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Eugeniusz Błonkała</dc:creator>
  <cp:keywords/>
  <dc:description/>
  <cp:lastModifiedBy>Marcin Grzegorzyca</cp:lastModifiedBy>
  <cp:revision>3</cp:revision>
  <cp:lastPrinted>2025-04-04T16:43:00Z</cp:lastPrinted>
  <dcterms:created xsi:type="dcterms:W3CDTF">2025-12-05T08:44:00Z</dcterms:created>
  <dcterms:modified xsi:type="dcterms:W3CDTF">2025-12-05T08:46:00Z</dcterms:modified>
</cp:coreProperties>
</file>